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A70C37">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A70C37">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A70C37">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A70C37">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A70C37">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1</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2</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lastRenderedPageBreak/>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2</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2</w:t>
      </w:r>
      <w:r w:rsidR="00A70C37">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2</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3</w:t>
      </w:r>
      <w:r w:rsidR="00A70C37">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lastRenderedPageBreak/>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A70C37">
        <w:fldChar w:fldCharType="begin"/>
      </w:r>
      <w:r w:rsidR="00A70C37">
        <w:instrText xml:space="preserve"> STYLEREF 1 \s </w:instrText>
      </w:r>
      <w:r w:rsidR="00A70C37">
        <w:fldChar w:fldCharType="separate"/>
      </w:r>
      <w:r w:rsidR="0026424B">
        <w:rPr>
          <w:noProof/>
        </w:rPr>
        <w:t>2</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4</w:t>
      </w:r>
      <w:r w:rsidR="00A70C37">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A70C37">
        <w:fldChar w:fldCharType="begin"/>
      </w:r>
      <w:r w:rsidR="00A70C37">
        <w:instrText xml:space="preserve"> STYLEREF 1 \s </w:instrText>
      </w:r>
      <w:r w:rsidR="00A70C37">
        <w:fldChar w:fldCharType="separate"/>
      </w:r>
      <w:r>
        <w:rPr>
          <w:noProof/>
        </w:rPr>
        <w:t>2</w:t>
      </w:r>
      <w:r w:rsidR="00A70C37">
        <w:rPr>
          <w:noProof/>
        </w:rPr>
        <w:fldChar w:fldCharType="end"/>
      </w:r>
      <w:r>
        <w:noBreakHyphen/>
      </w:r>
      <w:r w:rsidR="00A70C37">
        <w:fldChar w:fldCharType="begin"/>
      </w:r>
      <w:r w:rsidR="00A70C37">
        <w:instrText xml:space="preserve"> SEQ Figure \* ARABIC \s 1 </w:instrText>
      </w:r>
      <w:r w:rsidR="00A70C37">
        <w:fldChar w:fldCharType="separate"/>
      </w:r>
      <w:r>
        <w:rPr>
          <w:noProof/>
        </w:rPr>
        <w:t>5</w:t>
      </w:r>
      <w:r w:rsidR="00A70C37">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lastRenderedPageBreak/>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5700B87F" w:rsidR="009041E2" w:rsidRDefault="009041E2" w:rsidP="00DB38E3">
      <w:r>
        <w:t xml:space="preserve">In general, the </w:t>
      </w:r>
      <w:r w:rsidR="008D671F">
        <w:t>information</w:t>
      </w:r>
      <w:r>
        <w:t xml:space="preserve"> flow looks like this:</w:t>
      </w:r>
    </w:p>
    <w:p w14:paraId="5836C5C3" w14:textId="77777777" w:rsidR="009041E2" w:rsidRDefault="009041E2" w:rsidP="009041E2">
      <w:r>
        <w:rPr>
          <w:noProof/>
          <w:lang w:val="de-DE" w:eastAsia="de-DE"/>
        </w:rPr>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w:t>
      </w:r>
      <w:proofErr w:type="spellStart"/>
      <w:r>
        <w:t>Herkulex</w:t>
      </w:r>
      <w:proofErr w:type="spellEnd"/>
      <w:r>
        <w:t xml:space="preserve"> DRS-101) are controlled directly by the controller board with an ATMega644 on board via a serial interface. The steppers do not have an internal feedback </w:t>
      </w:r>
      <w:r>
        <w:lastRenderedPageBreak/>
        <w:t>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3</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r>
        <w:t xml:space="preserve"> Architecture</w:t>
      </w:r>
    </w:p>
    <w:p w14:paraId="396EB26E" w14:textId="24B531D6"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proofErr w:type="spellStart"/>
      <w:r w:rsidR="003F40F3">
        <w:t>ATMega</w:t>
      </w:r>
      <w:proofErr w:type="spellEnd"/>
      <w:r w:rsidR="003F40F3">
        <w:t xml:space="preserve">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1752011"/>
      <w:r w:rsidRPr="00F00501">
        <w:lastRenderedPageBreak/>
        <w:t>Trajectories</w:t>
      </w:r>
      <w:bookmarkEnd w:id="3"/>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6172DA52"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proofErr w:type="spellStart"/>
      <w:r w:rsidR="00C73F67">
        <w:t>smoth</w:t>
      </w:r>
      <w:proofErr w:type="spellEnd"/>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proofErr w:type="spellStart"/>
      <w:r w:rsidR="00C73F67">
        <w:t>Lets</w:t>
      </w:r>
      <w:proofErr w:type="spellEnd"/>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A70C37"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w:t>
      </w:r>
      <w:proofErr w:type="spellStart"/>
      <w:r>
        <w:t>x</w:t>
      </w:r>
      <w:proofErr w:type="gramStart"/>
      <w:r>
        <w:t>,y</w:t>
      </w:r>
      <w:proofErr w:type="spellEnd"/>
      <w:proofErr w:type="gramEnd"/>
      <w:r>
        <w:t xml:space="preserve">,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4</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4</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2</w:t>
      </w:r>
      <w:r w:rsidR="00A70C37">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A70C37"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A70C37"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A70C37"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5" w:name="_Toc459725714"/>
      <w:bookmarkStart w:id="6" w:name="_Ref460148709"/>
      <w:bookmarkStart w:id="7" w:name="_Toc461752012"/>
      <w:r w:rsidRPr="00AB7C8F">
        <w:t>Kinematics</w:t>
      </w:r>
      <w:bookmarkEnd w:id="5"/>
      <w:bookmarkEnd w:id="6"/>
      <w:bookmarkEnd w:id="7"/>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8" w:name="_Ref459725237"/>
      <w:r>
        <w:t xml:space="preserve">Figure </w:t>
      </w:r>
      <w:r w:rsidR="00A70C37">
        <w:fldChar w:fldCharType="begin"/>
      </w:r>
      <w:r w:rsidR="00A70C37">
        <w:instrText xml:space="preserve"> STYLEREF 1 \s </w:instrText>
      </w:r>
      <w:r w:rsidR="00A70C37">
        <w:fldChar w:fldCharType="separate"/>
      </w:r>
      <w:r w:rsidR="0026424B">
        <w:rPr>
          <w:noProof/>
        </w:rPr>
        <w:t>5</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bookmarkEnd w:id="8"/>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9" w:name="_Ref459885672"/>
      <w:r>
        <w:t xml:space="preserve">Table </w:t>
      </w:r>
      <w:r w:rsidR="00A70C37">
        <w:fldChar w:fldCharType="begin"/>
      </w:r>
      <w:r w:rsidR="00A70C37">
        <w:instrText xml:space="preserve"> STYLEREF 1 \s </w:instrText>
      </w:r>
      <w:r w:rsidR="00A70C37">
        <w:fldChar w:fldCharType="separate"/>
      </w:r>
      <w:r w:rsidR="00F30AEA">
        <w:rPr>
          <w:noProof/>
        </w:rPr>
        <w:t>4</w:t>
      </w:r>
      <w:r w:rsidR="00A70C37">
        <w:rPr>
          <w:noProof/>
        </w:rPr>
        <w:fldChar w:fldCharType="end"/>
      </w:r>
      <w:r>
        <w:noBreakHyphen/>
      </w:r>
      <w:r w:rsidR="00A70C37">
        <w:fldChar w:fldCharType="begin"/>
      </w:r>
      <w:r w:rsidR="00A70C37">
        <w:instrText xml:space="preserve"> SEQ Table \* ARABIC \s 1 </w:instrText>
      </w:r>
      <w:r w:rsidR="00A70C37">
        <w:fldChar w:fldCharType="separate"/>
      </w:r>
      <w:r w:rsidR="00F30AEA">
        <w:rPr>
          <w:noProof/>
        </w:rPr>
        <w:t>1</w:t>
      </w:r>
      <w:r w:rsidR="00A70C37">
        <w:rPr>
          <w:noProof/>
        </w:rPr>
        <w:fldChar w:fldCharType="end"/>
      </w:r>
      <w:bookmarkEnd w:id="9"/>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A70C3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A70C3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A70C3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A70C3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0"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0"/>
            <w:r w:rsidR="00D4317A">
              <w:t>)</w:t>
            </w:r>
          </w:p>
        </w:tc>
      </w:tr>
      <w:tr w:rsidR="00834D78" w14:paraId="64D3873A" w14:textId="77777777" w:rsidTr="00B82861">
        <w:tc>
          <w:tcPr>
            <w:tcW w:w="7650" w:type="dxa"/>
          </w:tcPr>
          <w:p w14:paraId="0B58A00F" w14:textId="77777777" w:rsidR="000F3BE3" w:rsidRPr="00AB7C8F" w:rsidRDefault="00A70C3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1"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1"/>
            <w:r w:rsidR="00D4317A">
              <w:t>)</w:t>
            </w:r>
          </w:p>
        </w:tc>
      </w:tr>
      <w:tr w:rsidR="00834D78" w14:paraId="1117E1BA" w14:textId="77777777" w:rsidTr="00B82861">
        <w:tc>
          <w:tcPr>
            <w:tcW w:w="7650" w:type="dxa"/>
          </w:tcPr>
          <w:p w14:paraId="50B6A957" w14:textId="57833DD3" w:rsidR="000F3BE3" w:rsidRPr="000F3BE3" w:rsidRDefault="00A70C37"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2"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2"/>
            <w:r w:rsidR="00D4317A">
              <w:t>)</w:t>
            </w:r>
          </w:p>
        </w:tc>
      </w:tr>
    </w:tbl>
    <w:p w14:paraId="5C3B6027" w14:textId="1A0DC4A3" w:rsidR="00834D78" w:rsidRDefault="000F3BE3" w:rsidP="000F3BE3">
      <w:pPr>
        <w:pStyle w:val="berschrift2"/>
      </w:pPr>
      <w:bookmarkStart w:id="13" w:name="_Toc459725715"/>
      <w:bookmarkStart w:id="14" w:name="_Ref459725905"/>
      <w:bookmarkStart w:id="15" w:name="_Toc460111081"/>
      <w:r>
        <w:t>Forward Kinematics</w:t>
      </w:r>
      <w:bookmarkEnd w:id="13"/>
      <w:bookmarkEnd w:id="14"/>
      <w:bookmarkEnd w:id="15"/>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A70C37"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A70C37"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bookmarkStart w:id="16" w:name="_GoBack"/>
      <w:bookmarkEnd w:id="16"/>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A70C3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A70C37"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A70C37"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A70C3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A70C37"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5</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2</w:t>
      </w:r>
      <w:r w:rsidR="00A70C37">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A70C37"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A70C37"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A70C37">
        <w:fldChar w:fldCharType="begin"/>
      </w:r>
      <w:r w:rsidR="00A70C37">
        <w:instrText xml:space="preserve"> STYLEREF 1 \s </w:instrText>
      </w:r>
      <w:r w:rsidR="00A70C37">
        <w:fldChar w:fldCharType="separate"/>
      </w:r>
      <w:r w:rsidR="0026424B">
        <w:rPr>
          <w:noProof/>
        </w:rPr>
        <w:t>5</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3</w:t>
      </w:r>
      <w:r w:rsidR="00A70C37">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5</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4</w:t>
      </w:r>
      <w:r w:rsidR="00A70C37">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A70C37"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A70C3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A70C37"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A70C3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A70C37"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A70C37"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A70C37"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A70C37"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A70C37"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A70C37"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A70C37"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A70C3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A70C3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A70C37"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A70C37"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A70C37"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proofErr w:type="gramStart"/>
      <w:r>
        <w:lastRenderedPageBreak/>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A70C3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A70C3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A70C37"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A70C37"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A70C37"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A70C37"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6</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1</w:t>
      </w:r>
      <w:r w:rsidR="00A70C37">
        <w:rPr>
          <w:noProof/>
        </w:rPr>
        <w:fldChar w:fldCharType="end"/>
      </w:r>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w:t>
      </w:r>
      <w:proofErr w:type="spellStart"/>
      <w:r w:rsidR="00717433">
        <w:t>ATMega</w:t>
      </w:r>
      <w:proofErr w:type="spellEnd"/>
      <w:r w:rsidR="00717433">
        <w:t xml:space="preserve"> 644 </w:t>
      </w:r>
      <w:proofErr w:type="gramStart"/>
      <w:r w:rsidR="00717433">
        <w:t>overclocked</w:t>
      </w:r>
      <w:proofErr w:type="gramEnd"/>
      <w:r w:rsidR="00717433">
        <w:t xml:space="preserve">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242" cy="3760398"/>
                    </a:xfrm>
                    <a:prstGeom prst="rect">
                      <a:avLst/>
                    </a:prstGeom>
                  </pic:spPr>
                </pic:pic>
              </a:graphicData>
            </a:graphic>
          </wp:inline>
        </w:drawing>
      </w:r>
    </w:p>
    <w:p w14:paraId="3E34B984" w14:textId="126896B7" w:rsidR="00717433" w:rsidRDefault="005225DE" w:rsidP="005225DE">
      <w:pPr>
        <w:pStyle w:val="Beschriftung"/>
      </w:pPr>
      <w:r>
        <w:t xml:space="preserve">Figure </w:t>
      </w:r>
      <w:r w:rsidR="00A70C37">
        <w:fldChar w:fldCharType="begin"/>
      </w:r>
      <w:r w:rsidR="00A70C37">
        <w:instrText xml:space="preserve"> STYLEREF 1 \s </w:instrText>
      </w:r>
      <w:r w:rsidR="00A70C37">
        <w:fldChar w:fldCharType="separate"/>
      </w:r>
      <w:r w:rsidR="0026424B">
        <w:rPr>
          <w:noProof/>
        </w:rPr>
        <w:t>6</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2</w:t>
      </w:r>
      <w:r w:rsidR="00A70C37">
        <w:rPr>
          <w:noProof/>
        </w:rPr>
        <w:fldChar w:fldCharType="end"/>
      </w:r>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 xml:space="preserve">On the top there is the </w:t>
      </w:r>
      <w:proofErr w:type="spellStart"/>
      <w:r>
        <w:t>ATMega</w:t>
      </w:r>
      <w:proofErr w:type="spellEnd"/>
      <w:r>
        <w:t xml:space="preserve">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70C14FF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rsidR="00A70C37">
        <w:fldChar w:fldCharType="begin"/>
      </w:r>
      <w:r w:rsidR="00A70C37">
        <w:instrText xml:space="preserve"> STYLEREF 1 \s </w:instrText>
      </w:r>
      <w:r w:rsidR="00A70C37">
        <w:fldChar w:fldCharType="separate"/>
      </w:r>
      <w:r w:rsidR="0026424B">
        <w:rPr>
          <w:noProof/>
        </w:rPr>
        <w:t>6</w:t>
      </w:r>
      <w:r w:rsidR="00A70C37">
        <w:rPr>
          <w:noProof/>
        </w:rPr>
        <w:fldChar w:fldCharType="end"/>
      </w:r>
      <w:r w:rsidR="0026424B">
        <w:noBreakHyphen/>
      </w:r>
      <w:r w:rsidR="00A70C37">
        <w:fldChar w:fldCharType="begin"/>
      </w:r>
      <w:r w:rsidR="00A70C37">
        <w:instrText xml:space="preserve"> SEQ Figure \* ARABIC \s 1 </w:instrText>
      </w:r>
      <w:r w:rsidR="00A70C37">
        <w:fldChar w:fldCharType="separate"/>
      </w:r>
      <w:r w:rsidR="0026424B">
        <w:rPr>
          <w:noProof/>
        </w:rPr>
        <w:t>3</w:t>
      </w:r>
      <w:r w:rsidR="00A70C37">
        <w:rPr>
          <w:noProof/>
        </w:rPr>
        <w:fldChar w:fldCharType="end"/>
      </w:r>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w:t>
      </w:r>
      <w:proofErr w:type="spellStart"/>
      <w:r>
        <w:t>BotController.sch</w:t>
      </w:r>
      <w:proofErr w:type="spellEnd"/>
      <w:r>
        <w:t xml:space="preserve"> created with </w:t>
      </w:r>
      <w:proofErr w:type="spellStart"/>
      <w:r>
        <w:t>KiCad</w:t>
      </w:r>
      <w:proofErr w:type="spellEnd"/>
    </w:p>
    <w:p w14:paraId="461A660F" w14:textId="27BC05DC" w:rsidR="005B62E8" w:rsidRDefault="005B62E8" w:rsidP="007A2C66">
      <w:pPr>
        <w:pStyle w:val="Listenabsatz"/>
        <w:numPr>
          <w:ilvl w:val="0"/>
          <w:numId w:val="6"/>
        </w:numPr>
      </w:pPr>
      <w:r>
        <w:t>Controller board layout</w:t>
      </w:r>
      <w:r>
        <w:br/>
        <w:t>./schematics/</w:t>
      </w:r>
      <w:proofErr w:type="spellStart"/>
      <w:r>
        <w:t>BotController.kicad-pcb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4"/>
      <w:footerReference w:type="default" r:id="rId35"/>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460713" w:rsidRDefault="00460713" w:rsidP="00647170">
      <w:r>
        <w:separator/>
      </w:r>
    </w:p>
  </w:endnote>
  <w:endnote w:type="continuationSeparator" w:id="0">
    <w:p w14:paraId="0EF6BB80" w14:textId="77777777" w:rsidR="00460713" w:rsidRDefault="00460713"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460713" w:rsidRPr="00C00906" w:rsidRDefault="00460713"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460713" w:rsidRPr="001249DB" w:rsidRDefault="0046071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460713" w:rsidRPr="004579EC" w:rsidRDefault="0046071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A70C37">
                            <w:rPr>
                              <w:rFonts w:ascii="Segoe UI Black" w:hAnsi="Segoe UI Black" w:cs="Gautami"/>
                              <w:b/>
                              <w:noProof/>
                              <w:color w:val="808080" w:themeColor="background1" w:themeShade="80"/>
                              <w:sz w:val="52"/>
                            </w:rPr>
                            <w:t>13</w:t>
                          </w:r>
                          <w:r w:rsidRPr="004579EC">
                            <w:rPr>
                              <w:rFonts w:ascii="Segoe UI Black" w:hAnsi="Segoe UI Black" w:cs="Gautami"/>
                              <w:b/>
                              <w:color w:val="808080" w:themeColor="background1" w:themeShade="80"/>
                              <w:sz w:val="52"/>
                            </w:rPr>
                            <w:fldChar w:fldCharType="end"/>
                          </w:r>
                        </w:p>
                        <w:p w14:paraId="23FC121C" w14:textId="53C5EF2E" w:rsidR="00460713" w:rsidRPr="004579EC" w:rsidRDefault="00460713">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460713" w:rsidRPr="004579EC" w:rsidRDefault="0046071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A70C37">
                      <w:rPr>
                        <w:rFonts w:ascii="Segoe UI Black" w:hAnsi="Segoe UI Black" w:cs="Gautami"/>
                        <w:b/>
                        <w:noProof/>
                        <w:color w:val="808080" w:themeColor="background1" w:themeShade="80"/>
                        <w:sz w:val="52"/>
                      </w:rPr>
                      <w:t>13</w:t>
                    </w:r>
                    <w:r w:rsidRPr="004579EC">
                      <w:rPr>
                        <w:rFonts w:ascii="Segoe UI Black" w:hAnsi="Segoe UI Black" w:cs="Gautami"/>
                        <w:b/>
                        <w:color w:val="808080" w:themeColor="background1" w:themeShade="80"/>
                        <w:sz w:val="52"/>
                      </w:rPr>
                      <w:fldChar w:fldCharType="end"/>
                    </w:r>
                  </w:p>
                  <w:p w14:paraId="23FC121C" w14:textId="53C5EF2E" w:rsidR="00460713" w:rsidRPr="004579EC" w:rsidRDefault="00460713">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460713" w:rsidRDefault="00460713" w:rsidP="00647170">
      <w:r>
        <w:separator/>
      </w:r>
    </w:p>
  </w:footnote>
  <w:footnote w:type="continuationSeparator" w:id="0">
    <w:p w14:paraId="49CA2278" w14:textId="77777777" w:rsidR="00460713" w:rsidRDefault="00460713" w:rsidP="00647170">
      <w:r>
        <w:continuationSeparator/>
      </w:r>
    </w:p>
  </w:footnote>
  <w:footnote w:id="1">
    <w:p w14:paraId="1479AFA3" w14:textId="6345DEBF" w:rsidR="00460713" w:rsidRPr="001C4E82" w:rsidRDefault="00460713"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460713" w:rsidRPr="006D2891" w:rsidRDefault="00460713">
      <w:pPr>
        <w:pStyle w:val="Funotentext"/>
        <w:rPr>
          <w:lang w:val="en-GB"/>
        </w:rPr>
      </w:pPr>
    </w:p>
  </w:footnote>
  <w:footnote w:id="2">
    <w:p w14:paraId="4EB897D9" w14:textId="7405695E" w:rsidR="00460713" w:rsidRPr="00FE0BA8" w:rsidRDefault="00460713"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460713" w:rsidRPr="00312050" w:rsidRDefault="00460713">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460713" w:rsidRDefault="00460713"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2CADFE95" w14:textId="5D4800BC" w:rsidR="00460713" w:rsidRPr="00420F95" w:rsidRDefault="0046071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460713" w:rsidRPr="001249DB" w:rsidRDefault="0046071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C758C" id="_x0000_t202" coordsize="21600,21600" o:spt="202" path="m,l,21600r21600,l21600,xe">
              <v:stroke joinstyle="miter"/>
              <v:path gradientshapeok="t" o:connecttype="rect"/>
            </v:shapetype>
            <v:shape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460713" w:rsidRPr="00A67AF3" w:rsidRDefault="00460713"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460713" w:rsidRPr="001249DB" w:rsidRDefault="00460713"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256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7021F"/>
    <w:rsid w:val="00E70521"/>
    <w:rsid w:val="00E71244"/>
    <w:rsid w:val="00E740A5"/>
    <w:rsid w:val="00E800BC"/>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60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00.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0132B-B81C-40E6-BDEE-0D614BD39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3564</Words>
  <Characters>22457</Characters>
  <Application>Microsoft Office Word</Application>
  <DocSecurity>0</DocSecurity>
  <Lines>187</Lines>
  <Paragraphs>51</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25970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119</cp:revision>
  <cp:lastPrinted>2014-09-11T11:17:00Z</cp:lastPrinted>
  <dcterms:created xsi:type="dcterms:W3CDTF">2016-08-23T08:58:00Z</dcterms:created>
  <dcterms:modified xsi:type="dcterms:W3CDTF">2016-10-20T16:03:00Z</dcterms:modified>
  <cp:contentStatus/>
</cp:coreProperties>
</file>